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3F" w:rsidRDefault="00DC243F" w:rsidP="00DC243F">
      <w:pPr>
        <w:spacing w:after="5" w:line="271" w:lineRule="auto"/>
        <w:ind w:left="-5" w:right="67"/>
        <w:jc w:val="center"/>
        <w:rPr>
          <w:b/>
        </w:rPr>
      </w:pPr>
      <w:r>
        <w:rPr>
          <w:b/>
        </w:rPr>
        <w:t>ТЕСТ Устройство торгового зала</w:t>
      </w:r>
    </w:p>
    <w:p w:rsidR="00DC243F" w:rsidRDefault="00DC243F" w:rsidP="00DC243F">
      <w:pPr>
        <w:spacing w:after="5" w:line="271" w:lineRule="auto"/>
        <w:ind w:left="-5" w:right="67"/>
      </w:pPr>
    </w:p>
    <w:p w:rsidR="00DC243F" w:rsidRDefault="00DC243F" w:rsidP="00DC243F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Соблюдение, каких требований позволяет создать условия для осуществления операций торгово-технологического процесса в магазине положительно сказывается на работе персонала:  </w:t>
      </w:r>
    </w:p>
    <w:p w:rsidR="00DC243F" w:rsidRDefault="00DC243F" w:rsidP="00DC243F">
      <w:pPr>
        <w:ind w:left="438" w:right="498"/>
      </w:pPr>
      <w:r>
        <w:t xml:space="preserve">а) архитектурно-строительных;  </w:t>
      </w:r>
    </w:p>
    <w:p w:rsidR="00DC243F" w:rsidRDefault="00DC243F" w:rsidP="00DC243F">
      <w:pPr>
        <w:ind w:left="438" w:right="498"/>
      </w:pPr>
      <w:r>
        <w:t xml:space="preserve">б) санитарно-технических;  </w:t>
      </w:r>
    </w:p>
    <w:p w:rsidR="00DC243F" w:rsidRDefault="00DC243F" w:rsidP="00DC243F">
      <w:pPr>
        <w:ind w:left="438" w:right="498"/>
      </w:pPr>
      <w:r>
        <w:t xml:space="preserve">в) технологических.  </w:t>
      </w:r>
    </w:p>
    <w:p w:rsidR="00DC243F" w:rsidRDefault="00DC243F" w:rsidP="00DC243F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Под устройством торгового зала понимают:  </w:t>
      </w:r>
    </w:p>
    <w:p w:rsidR="00DC243F" w:rsidRDefault="00DC243F" w:rsidP="00DC243F">
      <w:pPr>
        <w:ind w:left="438" w:right="498"/>
      </w:pPr>
      <w:r>
        <w:t xml:space="preserve">а) разделение всей его площади на функциональные зоны и размещение внутри торгового </w:t>
      </w:r>
    </w:p>
    <w:p w:rsidR="00DC243F" w:rsidRDefault="00DC243F" w:rsidP="00DC243F">
      <w:pPr>
        <w:ind w:left="-5" w:right="498"/>
      </w:pPr>
      <w:r>
        <w:t xml:space="preserve">оборудования;  </w:t>
      </w:r>
    </w:p>
    <w:p w:rsidR="00DC243F" w:rsidRDefault="00DC243F" w:rsidP="00DC243F">
      <w:pPr>
        <w:ind w:left="438" w:right="498"/>
      </w:pPr>
      <w:r>
        <w:t xml:space="preserve">б) его конфигурацию, размещение внутри здания и относительно других помещений </w:t>
      </w:r>
    </w:p>
    <w:p w:rsidR="00DC243F" w:rsidRDefault="00DC243F" w:rsidP="00DC243F">
      <w:pPr>
        <w:ind w:left="-5" w:right="498"/>
      </w:pPr>
      <w:r>
        <w:t xml:space="preserve">магазина, количество и расположение входов, выходов, оконных проемов и т.п. </w:t>
      </w:r>
    </w:p>
    <w:p w:rsidR="00DC243F" w:rsidRDefault="00DC243F" w:rsidP="00DC243F">
      <w:pPr>
        <w:tabs>
          <w:tab w:val="center" w:pos="524"/>
          <w:tab w:val="center" w:pos="1473"/>
          <w:tab w:val="center" w:pos="3132"/>
          <w:tab w:val="center" w:pos="4709"/>
          <w:tab w:val="center" w:pos="5753"/>
          <w:tab w:val="center" w:pos="6796"/>
          <w:tab w:val="center" w:pos="8145"/>
          <w:tab w:val="center" w:pos="947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</w:t>
      </w:r>
      <w:r>
        <w:tab/>
        <w:t xml:space="preserve">специально </w:t>
      </w:r>
      <w:r>
        <w:tab/>
        <w:t xml:space="preserve">оборудованную </w:t>
      </w:r>
      <w:r>
        <w:tab/>
        <w:t xml:space="preserve">основную </w:t>
      </w:r>
      <w:r>
        <w:tab/>
        <w:t xml:space="preserve">часть </w:t>
      </w:r>
      <w:r>
        <w:tab/>
        <w:t xml:space="preserve">торгового </w:t>
      </w:r>
      <w:r>
        <w:tab/>
        <w:t xml:space="preserve">помещения </w:t>
      </w:r>
      <w:r>
        <w:tab/>
        <w:t xml:space="preserve">магазина, </w:t>
      </w:r>
    </w:p>
    <w:p w:rsidR="00DC243F" w:rsidRDefault="00DC243F" w:rsidP="00DC243F">
      <w:pPr>
        <w:ind w:left="-5" w:right="498"/>
      </w:pPr>
      <w:r>
        <w:t xml:space="preserve">предназначенного для обслуживания покупателей.  </w:t>
      </w:r>
    </w:p>
    <w:p w:rsidR="00DC243F" w:rsidRDefault="00DC243F" w:rsidP="00DC243F">
      <w:pPr>
        <w:numPr>
          <w:ilvl w:val="0"/>
          <w:numId w:val="1"/>
        </w:numPr>
        <w:spacing w:after="5" w:line="271" w:lineRule="auto"/>
        <w:ind w:right="67" w:firstLine="428"/>
      </w:pPr>
      <w:r>
        <w:rPr>
          <w:b/>
        </w:rPr>
        <w:t xml:space="preserve">Ширина проходов между торговым оборудованием в торговом зале: </w:t>
      </w:r>
    </w:p>
    <w:p w:rsidR="00DC243F" w:rsidRDefault="00DC243F" w:rsidP="00DC243F">
      <w:pPr>
        <w:ind w:left="438" w:right="498"/>
      </w:pPr>
      <w:r>
        <w:t xml:space="preserve">а) устанавливается строительными нормами и правилами, но может меняться в каждом </w:t>
      </w:r>
    </w:p>
    <w:p w:rsidR="00DC243F" w:rsidRDefault="00DC243F" w:rsidP="00DC243F">
      <w:pPr>
        <w:ind w:left="-5" w:right="498"/>
      </w:pPr>
      <w:r>
        <w:t xml:space="preserve">конкретном магазине: </w:t>
      </w:r>
    </w:p>
    <w:p w:rsidR="00DC243F" w:rsidRDefault="00DC243F" w:rsidP="00DC243F">
      <w:pPr>
        <w:ind w:left="438" w:right="498"/>
      </w:pPr>
      <w:r>
        <w:t xml:space="preserve">б) устанавливается строительными нормами и правилами и должна четко выдерживаться; </w:t>
      </w:r>
    </w:p>
    <w:p w:rsidR="00DC243F" w:rsidRDefault="00DC243F" w:rsidP="00DC243F">
      <w:pPr>
        <w:ind w:left="438" w:right="498"/>
      </w:pPr>
      <w:r>
        <w:t xml:space="preserve">в) устанавливается предприятием самостоятельно, регулируется с учетом применяемых </w:t>
      </w:r>
    </w:p>
    <w:p w:rsidR="00DC243F" w:rsidRDefault="00DC243F" w:rsidP="00DC243F">
      <w:pPr>
        <w:spacing w:after="5" w:line="271" w:lineRule="auto"/>
        <w:ind w:left="413" w:right="3579" w:hanging="428"/>
      </w:pPr>
      <w:r>
        <w:t xml:space="preserve">средств механизации, покупательского потока. </w:t>
      </w:r>
    </w:p>
    <w:p w:rsidR="00DC243F" w:rsidRDefault="00DC243F" w:rsidP="00DC243F">
      <w:pPr>
        <w:spacing w:after="5" w:line="271" w:lineRule="auto"/>
        <w:ind w:left="413" w:right="3579" w:firstLine="13"/>
      </w:pPr>
      <w:r>
        <w:rPr>
          <w:b/>
        </w:rPr>
        <w:t xml:space="preserve">4. Различают следующие виды планировок торгового зала: </w:t>
      </w:r>
    </w:p>
    <w:p w:rsidR="00DC243F" w:rsidRDefault="00DC243F" w:rsidP="00DC243F">
      <w:pPr>
        <w:ind w:left="438" w:right="498"/>
      </w:pPr>
      <w:r>
        <w:t xml:space="preserve">а) линейную, боксовую, выставочную, смешанную;  </w:t>
      </w:r>
    </w:p>
    <w:p w:rsidR="00DC243F" w:rsidRDefault="00DC243F" w:rsidP="00DC243F">
      <w:pPr>
        <w:ind w:left="438" w:right="498"/>
      </w:pPr>
      <w:r>
        <w:t xml:space="preserve">б) продольную, поперечную, комбинированную;  </w:t>
      </w:r>
    </w:p>
    <w:p w:rsidR="00DC243F" w:rsidRDefault="00DC243F" w:rsidP="00DC243F">
      <w:pPr>
        <w:ind w:left="438" w:right="498"/>
      </w:pPr>
      <w:r>
        <w:t xml:space="preserve">в) линейную, боксовую, смешанную, комбинированную.  </w:t>
      </w:r>
    </w:p>
    <w:p w:rsidR="00DC243F" w:rsidRDefault="00DC243F" w:rsidP="00DC243F">
      <w:pPr>
        <w:numPr>
          <w:ilvl w:val="0"/>
          <w:numId w:val="2"/>
        </w:numPr>
        <w:spacing w:after="5" w:line="271" w:lineRule="auto"/>
        <w:ind w:right="67" w:firstLine="428"/>
      </w:pPr>
      <w:r>
        <w:rPr>
          <w:b/>
        </w:rPr>
        <w:t xml:space="preserve">К какой группе помещений магазина относят разгрузочные, приемочные, кладовые, фасовочные помещения:    </w:t>
      </w:r>
    </w:p>
    <w:p w:rsidR="00DC243F" w:rsidRDefault="00DC243F" w:rsidP="00DC243F">
      <w:pPr>
        <w:ind w:left="438" w:right="498"/>
      </w:pPr>
      <w:r>
        <w:t xml:space="preserve">а) к подсобным помещениям; </w:t>
      </w:r>
    </w:p>
    <w:p w:rsidR="00DC243F" w:rsidRDefault="00DC243F" w:rsidP="00DC243F">
      <w:pPr>
        <w:ind w:left="438" w:right="498"/>
      </w:pPr>
      <w:r>
        <w:t xml:space="preserve">б) помещением для приемки, хранения и подготовки товаров к продаже; </w:t>
      </w:r>
    </w:p>
    <w:p w:rsidR="00DC243F" w:rsidRDefault="00DC243F" w:rsidP="00DC243F">
      <w:pPr>
        <w:ind w:left="438" w:right="498"/>
      </w:pPr>
      <w:r>
        <w:t xml:space="preserve">в) к техническим помещениям.  </w:t>
      </w:r>
    </w:p>
    <w:p w:rsidR="00DC243F" w:rsidRDefault="00DC243F" w:rsidP="00DC243F">
      <w:pPr>
        <w:numPr>
          <w:ilvl w:val="0"/>
          <w:numId w:val="2"/>
        </w:numPr>
        <w:spacing w:after="5" w:line="272" w:lineRule="auto"/>
        <w:ind w:right="67" w:firstLine="428"/>
      </w:pPr>
      <w:r>
        <w:rPr>
          <w:b/>
        </w:rPr>
        <w:t xml:space="preserve">Устройство и планировка торгового зала должна отвечать требованиям рациональной организации совершаемых здесь </w:t>
      </w:r>
      <w:r>
        <w:rPr>
          <w:b/>
        </w:rPr>
        <w:tab/>
        <w:t xml:space="preserve">операций. Важнейшими из этих требований является:  </w:t>
      </w:r>
    </w:p>
    <w:p w:rsidR="00DC243F" w:rsidRDefault="00DC243F" w:rsidP="00DC243F">
      <w:pPr>
        <w:ind w:left="438" w:right="498"/>
      </w:pPr>
      <w:r>
        <w:t xml:space="preserve">а) свободное движение покупательского потока; </w:t>
      </w:r>
    </w:p>
    <w:p w:rsidR="00DC243F" w:rsidRDefault="00DC243F" w:rsidP="00DC243F">
      <w:pPr>
        <w:ind w:left="438" w:right="498"/>
      </w:pPr>
      <w:r>
        <w:t xml:space="preserve">б) создание комнаты для детей или детской игровой площадки;  </w:t>
      </w:r>
    </w:p>
    <w:p w:rsidR="00DC243F" w:rsidRDefault="00DC243F" w:rsidP="00DC243F">
      <w:pPr>
        <w:ind w:left="438" w:right="498"/>
      </w:pPr>
      <w:r>
        <w:t xml:space="preserve">в) обеспечение кратчайших путей движения товаров из зон хранения и подготовки товаров </w:t>
      </w:r>
    </w:p>
    <w:p w:rsidR="00DC243F" w:rsidRDefault="00DC243F" w:rsidP="00DC243F">
      <w:pPr>
        <w:ind w:left="-5" w:right="498"/>
      </w:pPr>
      <w:r>
        <w:t xml:space="preserve">к продаже к местам их выкладки и размещения; </w:t>
      </w:r>
    </w:p>
    <w:p w:rsidR="00DC243F" w:rsidRDefault="00DC243F" w:rsidP="00DC243F">
      <w:pPr>
        <w:ind w:left="438" w:right="498"/>
      </w:pPr>
      <w:r>
        <w:lastRenderedPageBreak/>
        <w:t xml:space="preserve">г) создание условий хорошей </w:t>
      </w:r>
      <w:proofErr w:type="spellStart"/>
      <w:r>
        <w:t>просматриваемости</w:t>
      </w:r>
      <w:proofErr w:type="spellEnd"/>
      <w:r>
        <w:t xml:space="preserve">;    </w:t>
      </w:r>
    </w:p>
    <w:p w:rsidR="00DC243F" w:rsidRDefault="00DC243F" w:rsidP="00DC243F">
      <w:pPr>
        <w:ind w:left="438" w:right="498"/>
      </w:pPr>
      <w:r>
        <w:t xml:space="preserve">д) создание </w:t>
      </w:r>
      <w:proofErr w:type="gramStart"/>
      <w:r>
        <w:t>удобств  для</w:t>
      </w:r>
      <w:proofErr w:type="gramEnd"/>
      <w:r>
        <w:t xml:space="preserve"> ориентации покупателей; </w:t>
      </w:r>
    </w:p>
    <w:p w:rsidR="00DC243F" w:rsidRDefault="00DC243F" w:rsidP="00DC243F">
      <w:pPr>
        <w:ind w:left="438" w:right="498"/>
      </w:pPr>
      <w:r>
        <w:t xml:space="preserve">е) обеспечение прохода в административные помещения только через торговый зал. </w:t>
      </w:r>
    </w:p>
    <w:p w:rsidR="00DC243F" w:rsidRDefault="00DC243F" w:rsidP="00DC243F">
      <w:pPr>
        <w:numPr>
          <w:ilvl w:val="0"/>
          <w:numId w:val="2"/>
        </w:numPr>
        <w:spacing w:after="5" w:line="271" w:lineRule="auto"/>
        <w:ind w:right="67" w:firstLine="428"/>
      </w:pPr>
      <w:r>
        <w:rPr>
          <w:b/>
        </w:rPr>
        <w:t xml:space="preserve">Какой вид планировки торгового зала является наиболее рациональным для продажи товаров методов самообслуживания:  </w:t>
      </w:r>
    </w:p>
    <w:p w:rsidR="00DC243F" w:rsidRDefault="00DC243F" w:rsidP="00DC243F">
      <w:pPr>
        <w:ind w:left="438" w:right="498"/>
      </w:pPr>
      <w:r>
        <w:t xml:space="preserve">а) смешанная; </w:t>
      </w:r>
    </w:p>
    <w:p w:rsidR="00DC243F" w:rsidRDefault="00DC243F" w:rsidP="00DC243F">
      <w:pPr>
        <w:ind w:left="438" w:right="498"/>
      </w:pPr>
      <w:r>
        <w:t xml:space="preserve">б) боксовая; </w:t>
      </w:r>
    </w:p>
    <w:p w:rsidR="00DC243F" w:rsidRDefault="00DC243F" w:rsidP="00DC243F">
      <w:pPr>
        <w:ind w:left="438" w:right="498"/>
      </w:pPr>
      <w:r>
        <w:t xml:space="preserve">в) поперечная; </w:t>
      </w:r>
    </w:p>
    <w:p w:rsidR="00DC243F" w:rsidRDefault="00DC243F" w:rsidP="00DC243F">
      <w:pPr>
        <w:ind w:left="438" w:right="498"/>
      </w:pPr>
      <w:r>
        <w:t xml:space="preserve">г) линейная;  </w:t>
      </w:r>
    </w:p>
    <w:p w:rsidR="00DC243F" w:rsidRDefault="00DC243F" w:rsidP="00DC243F">
      <w:pPr>
        <w:ind w:left="438" w:right="498"/>
      </w:pPr>
      <w:r>
        <w:t xml:space="preserve">д) комбинированная. </w:t>
      </w:r>
    </w:p>
    <w:p w:rsidR="00DC243F" w:rsidRDefault="00DC243F" w:rsidP="00DC243F">
      <w:pPr>
        <w:numPr>
          <w:ilvl w:val="0"/>
          <w:numId w:val="2"/>
        </w:numPr>
        <w:spacing w:after="5" w:line="271" w:lineRule="auto"/>
        <w:ind w:right="67" w:firstLine="428"/>
      </w:pPr>
      <w:r>
        <w:rPr>
          <w:b/>
        </w:rPr>
        <w:t xml:space="preserve">К торговым помещениям в магазине не относят:  </w:t>
      </w:r>
    </w:p>
    <w:p w:rsidR="00DC243F" w:rsidRDefault="00DC243F" w:rsidP="00DC243F">
      <w:pPr>
        <w:ind w:left="438" w:right="498"/>
      </w:pPr>
      <w:r>
        <w:t xml:space="preserve">а) торговые залы магазинов; </w:t>
      </w:r>
    </w:p>
    <w:p w:rsidR="00DC243F" w:rsidRDefault="00DC243F" w:rsidP="00DC243F">
      <w:pPr>
        <w:ind w:left="438" w:right="498"/>
      </w:pPr>
      <w:r>
        <w:t xml:space="preserve">б) вспомогательные помещения кафетерия;  </w:t>
      </w:r>
    </w:p>
    <w:p w:rsidR="00DC243F" w:rsidRDefault="00DC243F" w:rsidP="00DC243F">
      <w:pPr>
        <w:ind w:left="438" w:right="498"/>
      </w:pPr>
      <w:r>
        <w:t xml:space="preserve">в) отдел заказов.  </w:t>
      </w:r>
    </w:p>
    <w:p w:rsidR="00DC243F" w:rsidRDefault="00DC243F" w:rsidP="00DC243F">
      <w:pPr>
        <w:spacing w:after="0" w:line="259" w:lineRule="auto"/>
        <w:ind w:left="428" w:right="0" w:firstLine="0"/>
        <w:jc w:val="left"/>
      </w:pPr>
      <w:r>
        <w:t xml:space="preserve"> </w:t>
      </w:r>
    </w:p>
    <w:p w:rsidR="00A65A96" w:rsidRDefault="00A65A96">
      <w:bookmarkStart w:id="0" w:name="_GoBack"/>
      <w:bookmarkEnd w:id="0"/>
    </w:p>
    <w:sectPr w:rsidR="00A6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42945"/>
    <w:multiLevelType w:val="hybridMultilevel"/>
    <w:tmpl w:val="FE98D4E4"/>
    <w:lvl w:ilvl="0" w:tplc="A8148104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61D5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4A694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C2765A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AD530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8B50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0D16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EB38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FCED9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F4339B"/>
    <w:multiLevelType w:val="hybridMultilevel"/>
    <w:tmpl w:val="1534BFD8"/>
    <w:lvl w:ilvl="0" w:tplc="5FCEC71C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68A52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5221BA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6F71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61792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AE7B7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23674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60B8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8EB6C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0B"/>
    <w:rsid w:val="0072160B"/>
    <w:rsid w:val="00A65A96"/>
    <w:rsid w:val="00B56E16"/>
    <w:rsid w:val="00D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E4E53-666B-47C0-AC58-7F5F3068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3F"/>
    <w:pPr>
      <w:spacing w:after="13" w:line="269" w:lineRule="auto"/>
      <w:ind w:left="1004" w:right="5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24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Company>HP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2020-04-08T21:13:00Z</dcterms:created>
  <dcterms:modified xsi:type="dcterms:W3CDTF">2020-04-08T21:37:00Z</dcterms:modified>
</cp:coreProperties>
</file>